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05" w:rsidRPr="008C7205" w:rsidRDefault="008C7205" w:rsidP="008C720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DD5D3F" w:rsidRDefault="002D3556" w:rsidP="008C72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205">
        <w:rPr>
          <w:rFonts w:ascii="Arial" w:hAnsi="Arial" w:cs="Arial"/>
          <w:b/>
          <w:sz w:val="24"/>
          <w:szCs w:val="24"/>
        </w:rPr>
        <w:t xml:space="preserve">Year </w:t>
      </w:r>
      <w:r w:rsidR="005815EE">
        <w:rPr>
          <w:rFonts w:ascii="Arial" w:hAnsi="Arial" w:cs="Arial"/>
          <w:b/>
          <w:sz w:val="24"/>
          <w:szCs w:val="24"/>
        </w:rPr>
        <w:t>2</w:t>
      </w:r>
      <w:r w:rsidRPr="008C7205">
        <w:rPr>
          <w:rFonts w:ascii="Arial" w:hAnsi="Arial" w:cs="Arial"/>
          <w:b/>
          <w:sz w:val="24"/>
          <w:szCs w:val="24"/>
        </w:rPr>
        <w:t xml:space="preserve"> Long Term Curriculum Overview</w:t>
      </w:r>
    </w:p>
    <w:p w:rsidR="008C7205" w:rsidRPr="008C7205" w:rsidRDefault="008C7205" w:rsidP="008C7205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581"/>
        <w:gridCol w:w="584"/>
        <w:gridCol w:w="671"/>
        <w:gridCol w:w="405"/>
        <w:gridCol w:w="354"/>
        <w:gridCol w:w="759"/>
        <w:gridCol w:w="577"/>
        <w:gridCol w:w="769"/>
        <w:gridCol w:w="766"/>
        <w:gridCol w:w="236"/>
        <w:gridCol w:w="105"/>
        <w:gridCol w:w="741"/>
        <w:gridCol w:w="356"/>
        <w:gridCol w:w="347"/>
        <w:gridCol w:w="449"/>
        <w:gridCol w:w="260"/>
        <w:gridCol w:w="567"/>
        <w:gridCol w:w="671"/>
        <w:gridCol w:w="603"/>
        <w:gridCol w:w="710"/>
        <w:gridCol w:w="408"/>
      </w:tblGrid>
      <w:tr w:rsidR="00894D27" w:rsidTr="00894D27">
        <w:tc>
          <w:tcPr>
            <w:tcW w:w="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636418" w:rsidRPr="00A737DD" w:rsidRDefault="00636418" w:rsidP="00F76E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Autumn Term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Wee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94D27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A737DD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WB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2D0E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Sept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Sept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Sept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</w:t>
            </w:r>
            <w:r w:rsidR="00636418">
              <w:rPr>
                <w:rFonts w:ascii="Arial" w:hAnsi="Arial" w:cs="Arial"/>
                <w:b/>
                <w:sz w:val="14"/>
                <w:szCs w:val="14"/>
              </w:rPr>
              <w:t xml:space="preserve"> S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>ept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AF2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Oct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Oct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Oct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636418" w:rsidP="00AF262C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636418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384152" w:rsidP="00AF2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="00AF262C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F262C">
              <w:rPr>
                <w:rFonts w:ascii="Arial" w:hAnsi="Arial" w:cs="Arial"/>
                <w:b/>
                <w:sz w:val="14"/>
                <w:szCs w:val="14"/>
              </w:rPr>
              <w:t>Oct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Nov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Nov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Nov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AF2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27 Nov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Dec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AF262C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="00636418" w:rsidRPr="00200D31">
              <w:rPr>
                <w:rFonts w:ascii="Arial" w:hAnsi="Arial" w:cs="Arial"/>
                <w:b/>
                <w:sz w:val="14"/>
                <w:szCs w:val="14"/>
              </w:rPr>
              <w:t xml:space="preserve"> Dec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418" w:rsidRPr="00200D31" w:rsidRDefault="00636418" w:rsidP="00E123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4D27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F76E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Events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8634E1" w:rsidP="00FC0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2B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MEP Writing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FC05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Baseline Deadline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Default="001B0482" w:rsidP="00D65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Perform</w:t>
            </w:r>
          </w:p>
          <w:p w:rsidR="001B0482" w:rsidRPr="00D65475" w:rsidRDefault="001B0482" w:rsidP="00D65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Manage.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D65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Perform Manage.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Parents’ Meetings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E1236B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3"/>
                <w:szCs w:val="13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Display Deadline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Pupil Progress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Open Week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Assess.</w:t>
            </w:r>
          </w:p>
          <w:p w:rsidR="001B0482" w:rsidRPr="00D65475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MEPs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1B0482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Data Deadline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D65475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894D27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B1F2F" w:rsidRPr="00A737DD" w:rsidRDefault="00AB1F2F" w:rsidP="00F76E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AB1F2F" w:rsidRPr="00A737DD" w:rsidRDefault="00AB1F2F" w:rsidP="00F76E2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Theme</w:t>
            </w:r>
          </w:p>
        </w:tc>
        <w:tc>
          <w:tcPr>
            <w:tcW w:w="41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E440C3" w:rsidRDefault="00CD2E1B" w:rsidP="00F76E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Moon Zoom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F5A7E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Our World Week</w:t>
            </w:r>
          </w:p>
          <w:p w:rsidR="008F5A7E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Big Start: Visitor / Workshop / Visit</w:t>
            </w:r>
          </w:p>
          <w:p w:rsidR="00AB1F2F" w:rsidRPr="00A737DD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3"/>
                <w:szCs w:val="13"/>
              </w:rPr>
              <w:t>Main Focus: Geography, History, RE, Art, Music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E1236B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textDirection w:val="btLr"/>
          </w:tcPr>
          <w:p w:rsidR="008F5A7E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Our World Week</w:t>
            </w:r>
          </w:p>
          <w:p w:rsidR="008F5A7E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Other areas covered: English, Maths and Science</w:t>
            </w:r>
          </w:p>
          <w:p w:rsidR="00AB1F2F" w:rsidRPr="00A737DD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Big Finish: Open Afternoon and Galler</w:t>
            </w:r>
            <w:r w:rsidR="00CD2E1B">
              <w:rPr>
                <w:rFonts w:ascii="Arial" w:hAnsi="Arial" w:cs="Arial"/>
                <w:b/>
                <w:sz w:val="13"/>
                <w:szCs w:val="13"/>
              </w:rPr>
              <w:t>y</w:t>
            </w:r>
          </w:p>
        </w:tc>
        <w:tc>
          <w:tcPr>
            <w:tcW w:w="396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2F" w:rsidRPr="00E440C3" w:rsidRDefault="00CD2E1B" w:rsidP="00F76E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Towers Tunnels and Turrets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2E1B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3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3"/>
              </w:rPr>
              <w:t>Big Start</w:t>
            </w:r>
            <w:r w:rsidRPr="00E440C3">
              <w:rPr>
                <w:rFonts w:ascii="Arial Narrow" w:hAnsi="Arial Narrow" w:cs="Arial"/>
                <w:sz w:val="14"/>
                <w:szCs w:val="13"/>
              </w:rPr>
              <w:t xml:space="preserve">: </w:t>
            </w:r>
          </w:p>
          <w:p w:rsidR="00CD2E1B" w:rsidRPr="00E440C3" w:rsidRDefault="00CD2E1B" w:rsidP="002B6EDD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Crash landing!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1B" w:rsidRPr="00E440C3" w:rsidRDefault="002577A1" w:rsidP="002B6EDD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Quality Text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CD2E1B" w:rsidRPr="00E440C3" w:rsidRDefault="00CD2E1B" w:rsidP="002B6EDD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The Way Back Home</w:t>
            </w:r>
          </w:p>
          <w:p w:rsidR="00CD2E1B" w:rsidRPr="00E440C3" w:rsidRDefault="00CD2E1B" w:rsidP="002B6EDD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Oliver Jeffers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3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3"/>
              </w:rPr>
              <w:t>Big Finish</w:t>
            </w:r>
            <w:r w:rsidRPr="00E440C3">
              <w:rPr>
                <w:rFonts w:ascii="Arial Narrow" w:hAnsi="Arial Narrow" w:cs="Arial"/>
                <w:sz w:val="14"/>
                <w:szCs w:val="13"/>
              </w:rPr>
              <w:t>:</w:t>
            </w:r>
          </w:p>
          <w:p w:rsidR="00AB1F2F" w:rsidRPr="00E440C3" w:rsidRDefault="00B16508" w:rsidP="002B6EDD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Space Activity Day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F" w:rsidRPr="00200D31" w:rsidRDefault="00AB1F2F" w:rsidP="002B6E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E1236B" w:rsidRDefault="00AB1F2F" w:rsidP="002B6EDD">
            <w:pPr>
              <w:spacing w:after="0" w:line="240" w:lineRule="auto"/>
              <w:rPr>
                <w:rFonts w:ascii="Arial" w:hAnsi="Arial" w:cs="Arial"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200D31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Default="00AB1F2F" w:rsidP="00A545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Big Start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</w:p>
          <w:p w:rsidR="00AB1F2F" w:rsidRPr="00E440C3" w:rsidRDefault="00B16508" w:rsidP="00A545BE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Trip (local castle)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Quality Text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AB1F2F" w:rsidRDefault="00B16508" w:rsidP="00AB1F2F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Rapunzel (trad)</w:t>
            </w:r>
            <w:r w:rsidR="0016201D">
              <w:rPr>
                <w:rFonts w:ascii="Arial Narrow" w:hAnsi="Arial Narrow" w:cs="Arial"/>
                <w:sz w:val="14"/>
                <w:szCs w:val="14"/>
              </w:rPr>
              <w:t xml:space="preserve"> or</w:t>
            </w:r>
          </w:p>
          <w:p w:rsidR="0016201D" w:rsidRPr="00E440C3" w:rsidRDefault="0016201D" w:rsidP="00AB1F2F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George &amp; Dragon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Big Finish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AB1F2F" w:rsidRPr="00E440C3" w:rsidRDefault="00B16508" w:rsidP="00B16508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Royal party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200D31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D27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B16508" w:rsidRPr="00E440C3" w:rsidRDefault="002577A1" w:rsidP="00B16508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Main Focus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  <w:r w:rsidR="00B16508" w:rsidRPr="00E440C3">
              <w:rPr>
                <w:rFonts w:ascii="Arial Narrow" w:hAnsi="Arial Narrow" w:cs="Arial"/>
                <w:sz w:val="14"/>
                <w:szCs w:val="14"/>
              </w:rPr>
              <w:t>Design and Technology Science History</w:t>
            </w:r>
          </w:p>
          <w:p w:rsidR="00B16508" w:rsidRPr="00E440C3" w:rsidRDefault="00B16508" w:rsidP="00B16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Design- and, make space themed vehicles</w:t>
            </w:r>
          </w:p>
          <w:p w:rsidR="00B16508" w:rsidRPr="00E440C3" w:rsidRDefault="00B16508" w:rsidP="00B1650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Everyday materials- and, their uses (properties)</w:t>
            </w:r>
          </w:p>
          <w:p w:rsidR="00CD2E1B" w:rsidRPr="00894D27" w:rsidRDefault="00B16508" w:rsidP="00CD2E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Neil Armstrong (moon landing)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F" w:rsidRPr="00DD36D2" w:rsidRDefault="00AB1F2F" w:rsidP="002B6E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E1236B" w:rsidRDefault="00AB1F2F" w:rsidP="00E1236B">
            <w:pPr>
              <w:spacing w:after="0" w:line="240" w:lineRule="auto"/>
              <w:ind w:left="67"/>
              <w:rPr>
                <w:rFonts w:ascii="Arial" w:hAnsi="Arial" w:cs="Arial"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200D31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DD36D2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Main Focus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  <w:r w:rsidR="00B16508" w:rsidRPr="00E440C3">
              <w:rPr>
                <w:rFonts w:ascii="Arial Narrow" w:hAnsi="Arial Narrow" w:cs="Arial"/>
                <w:sz w:val="14"/>
                <w:szCs w:val="14"/>
              </w:rPr>
              <w:t>Design and Technology History Geography</w:t>
            </w:r>
          </w:p>
          <w:p w:rsidR="00B16508" w:rsidRPr="00E440C3" w:rsidRDefault="00F6524E" w:rsidP="00B16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Design- and, make castle (with, textile hand puppet)</w:t>
            </w:r>
          </w:p>
          <w:p w:rsidR="00F6524E" w:rsidRPr="00E440C3" w:rsidRDefault="00F6524E" w:rsidP="00F65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Castles- and, life in a castle for a knight</w:t>
            </w:r>
          </w:p>
          <w:p w:rsidR="00AB1F2F" w:rsidRPr="00894D27" w:rsidRDefault="00F6524E" w:rsidP="00894D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Amazing structures around the world (continents</w:t>
            </w:r>
            <w:r w:rsidR="0016201D">
              <w:rPr>
                <w:rFonts w:ascii="Arial Narrow" w:hAnsi="Arial Narrow" w:cs="Arial"/>
                <w:sz w:val="14"/>
                <w:szCs w:val="14"/>
              </w:rPr>
              <w:t xml:space="preserve"> and countries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DD36D2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D27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1F2F" w:rsidRPr="00A737DD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9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B16508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Other areas covered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B16508" w:rsidRPr="00E440C3">
              <w:rPr>
                <w:rFonts w:ascii="Arial Narrow" w:hAnsi="Arial Narrow" w:cs="Arial"/>
                <w:sz w:val="14"/>
                <w:szCs w:val="14"/>
              </w:rPr>
              <w:t xml:space="preserve"> Geography Computing</w:t>
            </w:r>
          </w:p>
          <w:p w:rsidR="00B16508" w:rsidRPr="00E440C3" w:rsidRDefault="00EB19D1" w:rsidP="00B165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We are astronauts</w:t>
            </w:r>
            <w:r w:rsidR="00B16508" w:rsidRPr="00E440C3">
              <w:rPr>
                <w:rFonts w:ascii="Arial Narrow" w:hAnsi="Arial Narrow" w:cs="Arial"/>
                <w:sz w:val="14"/>
                <w:szCs w:val="14"/>
              </w:rPr>
              <w:t xml:space="preserve"> (programmable toys)</w:t>
            </w:r>
          </w:p>
          <w:p w:rsidR="00F6524E" w:rsidRPr="00E440C3" w:rsidRDefault="00B16508" w:rsidP="00F65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Simple maps</w:t>
            </w:r>
            <w:r w:rsidR="00E440C3">
              <w:rPr>
                <w:rFonts w:ascii="Arial Narrow" w:hAnsi="Arial Narrow" w:cs="Arial"/>
                <w:sz w:val="14"/>
                <w:szCs w:val="14"/>
              </w:rPr>
              <w:t>- with, route from</w:t>
            </w:r>
            <w:r w:rsidR="00F6524E" w:rsidRPr="00E440C3">
              <w:rPr>
                <w:rFonts w:ascii="Arial Narrow" w:hAnsi="Arial Narrow" w:cs="Arial"/>
                <w:sz w:val="14"/>
                <w:szCs w:val="14"/>
              </w:rPr>
              <w:t xml:space="preserve"> crash landing on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 xml:space="preserve"> the moon</w:t>
            </w:r>
            <w:r w:rsidR="00F6524E" w:rsidRPr="00E440C3">
              <w:rPr>
                <w:rFonts w:ascii="Arial Narrow" w:hAnsi="Arial Narrow" w:cs="Arial"/>
                <w:sz w:val="14"/>
                <w:szCs w:val="14"/>
              </w:rPr>
              <w:t xml:space="preserve"> (compass)</w:t>
            </w:r>
          </w:p>
          <w:p w:rsidR="00CD2E1B" w:rsidRPr="00E440C3" w:rsidRDefault="00B16508" w:rsidP="00AB1F2F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M</w:t>
            </w:r>
            <w:r w:rsidR="00894D27">
              <w:rPr>
                <w:rFonts w:ascii="Arial Narrow" w:hAnsi="Arial Narrow" w:cs="Arial"/>
                <w:sz w:val="14"/>
                <w:szCs w:val="14"/>
              </w:rPr>
              <w:t>usic: Exploring So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>unds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2F" w:rsidRPr="00DD36D2" w:rsidRDefault="00AB1F2F" w:rsidP="002B6E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9" w:hanging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E1236B" w:rsidRDefault="00AB1F2F" w:rsidP="00E1236B">
            <w:pPr>
              <w:spacing w:after="0" w:line="240" w:lineRule="auto"/>
              <w:rPr>
                <w:rFonts w:ascii="Arial" w:hAnsi="Arial" w:cs="Arial"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200D31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B1F2F" w:rsidRPr="009C4958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77A1" w:rsidRPr="00E440C3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b/>
                <w:sz w:val="14"/>
                <w:szCs w:val="14"/>
              </w:rPr>
              <w:t>Other areas covered</w:t>
            </w:r>
            <w:r w:rsidRPr="00E440C3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F6524E" w:rsidRPr="00E440C3">
              <w:rPr>
                <w:rFonts w:ascii="Arial Narrow" w:hAnsi="Arial Narrow" w:cs="Arial"/>
                <w:sz w:val="14"/>
                <w:szCs w:val="14"/>
              </w:rPr>
              <w:t xml:space="preserve"> Art and Design Science</w:t>
            </w:r>
          </w:p>
          <w:p w:rsidR="00F6524E" w:rsidRPr="00E440C3" w:rsidRDefault="00F6524E" w:rsidP="00F65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Sculpture, with natural materials</w:t>
            </w:r>
          </w:p>
          <w:p w:rsidR="00F6524E" w:rsidRDefault="00F6524E" w:rsidP="00F652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Materials, work scientifically- best material to build a tower</w:t>
            </w:r>
          </w:p>
          <w:p w:rsidR="00AB1F2F" w:rsidRPr="00E440C3" w:rsidRDefault="00E440C3" w:rsidP="00894D27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Music: Duration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AB1F2F" w:rsidRPr="009C4958" w:rsidRDefault="00AB1F2F" w:rsidP="00F76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0C3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0C3" w:rsidRPr="00A737DD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0C3" w:rsidRPr="00A737DD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37DD">
              <w:rPr>
                <w:rFonts w:ascii="Arial" w:hAnsi="Arial" w:cs="Arial"/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40C3" w:rsidRPr="007155BA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Narrative (with alien description)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40C3" w:rsidRPr="00B16508" w:rsidRDefault="00E440C3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16508">
              <w:rPr>
                <w:rFonts w:ascii="Arial Narrow" w:hAnsi="Arial Narrow" w:cs="Arial"/>
                <w:sz w:val="14"/>
                <w:szCs w:val="14"/>
              </w:rPr>
              <w:t>Fact Sheet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(Neil Armstrong)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40C3" w:rsidRPr="007155BA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40C3" w:rsidRPr="00E1236B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40C3" w:rsidRPr="007155BA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440C3" w:rsidRPr="007155BA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40C3" w:rsidRPr="00E440C3" w:rsidRDefault="00E440C3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440C3">
              <w:rPr>
                <w:rFonts w:ascii="Arial Narrow" w:hAnsi="Arial Narrow" w:cs="Arial"/>
                <w:sz w:val="14"/>
                <w:szCs w:val="14"/>
              </w:rPr>
              <w:t>Narrative</w:t>
            </w:r>
            <w:r w:rsidR="00D81773">
              <w:rPr>
                <w:rFonts w:ascii="Arial Narrow" w:hAnsi="Arial Narrow" w:cs="Arial"/>
                <w:sz w:val="14"/>
                <w:szCs w:val="14"/>
              </w:rPr>
              <w:t xml:space="preserve"> (goody/baddy)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40C3" w:rsidRPr="00E440C3" w:rsidRDefault="006F3B26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Instructions (hand puppet)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E440C3" w:rsidRPr="007155BA" w:rsidRDefault="00E440C3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4D27" w:rsidTr="005B2CEE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4D27" w:rsidRPr="00A737DD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4D27" w:rsidRPr="00A737DD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Math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94D27" w:rsidRPr="00894D27" w:rsidRDefault="00881163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</w:t>
            </w:r>
            <w:r w:rsidR="00894D27" w:rsidRPr="00894D27">
              <w:rPr>
                <w:rFonts w:ascii="Arial Narrow" w:hAnsi="Arial Narrow" w:cs="Arial"/>
                <w:sz w:val="14"/>
                <w:szCs w:val="14"/>
              </w:rPr>
              <w:t>umber: place value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94D27" w:rsidRPr="00894D27" w:rsidRDefault="00881163" w:rsidP="00894D27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</w:t>
            </w:r>
            <w:r w:rsidR="00894D27">
              <w:rPr>
                <w:rFonts w:ascii="Arial Narrow" w:hAnsi="Arial Narrow" w:cs="Arial"/>
                <w:sz w:val="14"/>
                <w:szCs w:val="14"/>
              </w:rPr>
              <w:t>umber: addition and subtraction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94D27" w:rsidRPr="007155BA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94D27" w:rsidRPr="00E1236B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94D27" w:rsidRPr="007155BA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94D27" w:rsidRPr="007155BA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94D27" w:rsidRPr="00894D27" w:rsidRDefault="00894D27" w:rsidP="00894D27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Measurement: money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4D27" w:rsidRPr="00894D27" w:rsidRDefault="00881163" w:rsidP="00894D27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n</w:t>
            </w:r>
            <w:r w:rsidR="00894D27">
              <w:rPr>
                <w:rFonts w:ascii="Arial Narrow" w:hAnsi="Arial Narrow" w:cs="Arial"/>
                <w:sz w:val="14"/>
                <w:szCs w:val="14"/>
              </w:rPr>
              <w:t xml:space="preserve">umber: </w:t>
            </w:r>
            <w:r w:rsidR="00894D27" w:rsidRPr="00894D27">
              <w:rPr>
                <w:rFonts w:ascii="Arial Narrow" w:hAnsi="Arial Narrow" w:cs="Arial"/>
                <w:b/>
                <w:sz w:val="14"/>
                <w:szCs w:val="14"/>
              </w:rPr>
              <w:t>multiplication</w:t>
            </w:r>
            <w:r w:rsidR="00894D27">
              <w:rPr>
                <w:rFonts w:ascii="Arial Narrow" w:hAnsi="Arial Narrow" w:cs="Arial"/>
                <w:sz w:val="14"/>
                <w:szCs w:val="14"/>
              </w:rPr>
              <w:t>/ division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894D27" w:rsidRPr="007155BA" w:rsidRDefault="00894D27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894D27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D65BC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B16508" w:rsidRDefault="00B16508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16508">
              <w:rPr>
                <w:rFonts w:ascii="Arial Narrow" w:hAnsi="Arial Narrow" w:cs="Arial"/>
                <w:sz w:val="14"/>
                <w:szCs w:val="14"/>
              </w:rPr>
              <w:t xml:space="preserve">Gymnastics (PPA) and Dance 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E1236B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77A1" w:rsidRPr="00E440C3" w:rsidRDefault="00E440C3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Gymnastics (PPA) and Dance 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4D27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E40393" w:rsidRDefault="00E40393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40393">
              <w:rPr>
                <w:rFonts w:ascii="Arial Narrow" w:hAnsi="Arial Narrow" w:cs="Arial"/>
                <w:sz w:val="14"/>
                <w:szCs w:val="14"/>
              </w:rPr>
              <w:t>Responsibility</w:t>
            </w: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E1236B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77A1" w:rsidRPr="00E40393" w:rsidRDefault="00E40393" w:rsidP="00F76E2C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Thankfulness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4D27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D65BCF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CW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CD2E1B" w:rsidRPr="007155BA" w:rsidRDefault="00CD2E1B" w:rsidP="00894D27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2577A1" w:rsidRPr="00E1236B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5B3D7" w:themeColor="accent1" w:themeTint="99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3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2577A1" w:rsidRPr="007155BA" w:rsidRDefault="002577A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2E1B" w:rsidTr="00894D27">
        <w:trPr>
          <w:trHeight w:val="48"/>
        </w:trPr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43487E" w:rsidRDefault="008634E1" w:rsidP="00F76E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D27" w:rsidRPr="0043487E" w:rsidTr="00894D27">
        <w:tc>
          <w:tcPr>
            <w:tcW w:w="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634E1" w:rsidRPr="00A737DD" w:rsidRDefault="008634E1" w:rsidP="00755D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Spring Term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Wee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94D27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A737DD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WB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8634E1" w:rsidRPr="00200D31">
              <w:rPr>
                <w:rFonts w:ascii="Arial" w:hAnsi="Arial" w:cs="Arial"/>
                <w:b/>
                <w:sz w:val="14"/>
                <w:szCs w:val="14"/>
              </w:rPr>
              <w:t xml:space="preserve"> Jan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3841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="008634E1" w:rsidRPr="00200D31">
              <w:rPr>
                <w:rFonts w:ascii="Arial" w:hAnsi="Arial" w:cs="Arial"/>
                <w:b/>
                <w:sz w:val="14"/>
                <w:szCs w:val="14"/>
              </w:rPr>
              <w:t xml:space="preserve"> Jan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3841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="008634E1" w:rsidRPr="00200D31">
              <w:rPr>
                <w:rFonts w:ascii="Arial" w:hAnsi="Arial" w:cs="Arial"/>
                <w:b/>
                <w:sz w:val="14"/>
                <w:szCs w:val="14"/>
              </w:rPr>
              <w:t xml:space="preserve"> Jan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22</w:t>
            </w:r>
            <w:r w:rsidR="008634E1" w:rsidRPr="00200D31">
              <w:rPr>
                <w:rFonts w:ascii="Arial" w:hAnsi="Arial" w:cs="Arial"/>
                <w:b/>
                <w:sz w:val="14"/>
                <w:szCs w:val="14"/>
              </w:rPr>
              <w:t xml:space="preserve"> Jan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384152" w:rsidP="009D76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9D76ED">
              <w:rPr>
                <w:rFonts w:ascii="Arial" w:hAnsi="Arial" w:cs="Arial"/>
                <w:b/>
                <w:sz w:val="14"/>
                <w:szCs w:val="14"/>
              </w:rPr>
              <w:t>9 Jan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 Feb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 Feb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26</w:t>
            </w:r>
            <w:r w:rsidR="008634E1" w:rsidRPr="00200D31">
              <w:rPr>
                <w:rFonts w:ascii="Arial" w:hAnsi="Arial" w:cs="Arial"/>
                <w:b/>
                <w:sz w:val="14"/>
                <w:szCs w:val="14"/>
              </w:rPr>
              <w:t xml:space="preserve"> Feb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2B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 Mar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2B6E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 Mar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9D76E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 Mar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4E1" w:rsidRPr="00200D31" w:rsidRDefault="008634E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94D27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A737DD" w:rsidRDefault="002B6EDD" w:rsidP="00755D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A737DD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Events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1B04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MEP Writing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1B04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Parents’ Meetings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1B0482" w:rsidP="00A54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Pupil Meetings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A54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1B04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Display Deadline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1B04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Pupil Progress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Default="008E1398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Perform</w:t>
            </w:r>
          </w:p>
          <w:p w:rsidR="008E1398" w:rsidRPr="00D65475" w:rsidRDefault="008E1398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Manage.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8E1398" w:rsidP="008E13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Assess MEP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8E1398" w:rsidP="000C160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Data Deadline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A54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A54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EDD" w:rsidRPr="00D65475" w:rsidRDefault="002B6EDD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D2E1B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2577A1" w:rsidRPr="00A737DD" w:rsidRDefault="002577A1" w:rsidP="00755D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2577A1" w:rsidRPr="00A737DD" w:rsidRDefault="002577A1" w:rsidP="00755D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Theme</w:t>
            </w:r>
          </w:p>
        </w:tc>
        <w:tc>
          <w:tcPr>
            <w:tcW w:w="4885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6F3B26" w:rsidRDefault="00CD2E1B" w:rsidP="00715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The Scented Garden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6F3B26" w:rsidRDefault="00CD2E1B" w:rsidP="00CD2E1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Wriggle and Crawl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B6EDD" w:rsidRDefault="002577A1" w:rsidP="002B6E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7155BA" w:rsidRDefault="002577A1" w:rsidP="00715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2E1B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6F3B26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Big Start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</w:p>
          <w:p w:rsidR="002577A1" w:rsidRPr="006F3B26" w:rsidRDefault="00B16508" w:rsidP="00B16508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Beanstalk (role play)</w:t>
            </w: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77A1" w:rsidRPr="006F3B26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Quality Text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577A1" w:rsidRPr="006F3B26" w:rsidRDefault="00B16508" w:rsidP="00B16508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Jack and the Beanstalk (trad)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7A1" w:rsidRPr="006F3B26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Big Finish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577A1" w:rsidRPr="006F3B26" w:rsidRDefault="00B16508" w:rsidP="00B16508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Performance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200D31" w:rsidRDefault="002577A1" w:rsidP="002B6E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7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Default="002577A1" w:rsidP="002577A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EA4537">
              <w:rPr>
                <w:rFonts w:ascii="Arial" w:hAnsi="Arial" w:cs="Arial"/>
                <w:b/>
                <w:sz w:val="13"/>
                <w:szCs w:val="13"/>
              </w:rPr>
              <w:t>Big Start</w:t>
            </w:r>
            <w:r w:rsidRPr="00EA4537">
              <w:rPr>
                <w:rFonts w:ascii="Arial" w:hAnsi="Arial" w:cs="Arial"/>
                <w:sz w:val="13"/>
                <w:szCs w:val="13"/>
              </w:rPr>
              <w:t xml:space="preserve">: </w:t>
            </w:r>
          </w:p>
          <w:p w:rsidR="006F3B26" w:rsidRPr="00EA4537" w:rsidRDefault="006F3B26" w:rsidP="002577A1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2577A1" w:rsidRPr="00B16508" w:rsidRDefault="00B16508" w:rsidP="00B16508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Animal in school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7A1" w:rsidRPr="006F3B26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Quality Text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577A1" w:rsidRP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(TBC)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7A1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Big Finish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6F3B26" w:rsidRPr="006F3B26" w:rsidRDefault="006F3B26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  <w:p w:rsidR="002577A1" w:rsidRPr="006F3B26" w:rsidRDefault="00EB19D1" w:rsidP="006F3B26">
            <w:pPr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Ugly </w:t>
            </w:r>
            <w:r w:rsidR="006F3B26">
              <w:rPr>
                <w:rFonts w:ascii="Arial Narrow" w:hAnsi="Arial Narrow" w:cs="Arial"/>
                <w:sz w:val="14"/>
                <w:szCs w:val="14"/>
              </w:rPr>
              <w:t>Bug Ball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E1B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6F3B26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Main Focus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  <w:r w:rsidR="00E440C3" w:rsidRPr="006F3B26">
              <w:rPr>
                <w:rFonts w:ascii="Arial Narrow" w:hAnsi="Arial Narrow" w:cs="Arial"/>
                <w:sz w:val="14"/>
                <w:szCs w:val="14"/>
              </w:rPr>
              <w:t>Science Art and Design</w:t>
            </w:r>
          </w:p>
          <w:p w:rsidR="00E440C3" w:rsidRPr="006F3B26" w:rsidRDefault="00E440C3" w:rsidP="00E440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Plants- observe, and describe how seeds (bulbs) grow into mature plants</w:t>
            </w:r>
          </w:p>
          <w:p w:rsidR="00E440C3" w:rsidRPr="006F3B26" w:rsidRDefault="00E440C3" w:rsidP="00E440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Plants, work scientifically- plants need water/ light/ suitable temperature to grow well</w:t>
            </w:r>
          </w:p>
          <w:p w:rsidR="00E440C3" w:rsidRPr="006F3B26" w:rsidRDefault="00E440C3" w:rsidP="00E440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Lifecycle of flowering plant</w:t>
            </w:r>
          </w:p>
          <w:p w:rsidR="00E440C3" w:rsidRPr="006F3B26" w:rsidRDefault="00E440C3" w:rsidP="00E440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Observational drawing</w:t>
            </w:r>
          </w:p>
          <w:p w:rsidR="006F3B26" w:rsidRP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Music: Pulse and rhythm</w:t>
            </w:r>
          </w:p>
          <w:p w:rsidR="002577A1" w:rsidRPr="006F3B26" w:rsidRDefault="002577A1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200D31" w:rsidRDefault="002577A1" w:rsidP="002B6E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Main Focus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  <w:r w:rsidR="006F3B26">
              <w:rPr>
                <w:rFonts w:ascii="Arial Narrow" w:hAnsi="Arial Narrow" w:cs="Arial"/>
                <w:sz w:val="14"/>
                <w:szCs w:val="14"/>
              </w:rPr>
              <w:t>Science Art and Design</w:t>
            </w:r>
          </w:p>
          <w:p w:rsidR="006F3B26" w:rsidRDefault="006F3B26" w:rsidP="006F3B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Living things- and, their habitats</w:t>
            </w:r>
          </w:p>
          <w:p w:rsid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-minibeast hunt</w:t>
            </w:r>
          </w:p>
          <w:p w:rsid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-introduce simple food chains for familiar animals</w:t>
            </w:r>
          </w:p>
          <w:p w:rsidR="006F3B26" w:rsidRDefault="006F3B26" w:rsidP="006F3B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Animals- including, humans</w:t>
            </w:r>
          </w:p>
          <w:p w:rsidR="006F3B26" w:rsidRP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-lifecycle, including reproduction and growth in animals</w:t>
            </w:r>
          </w:p>
          <w:p w:rsidR="006F3B26" w:rsidRDefault="006F3B26" w:rsidP="006F3B2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3D sculpture, minibeasts (clay/ Modroc)</w:t>
            </w:r>
          </w:p>
          <w:p w:rsidR="002577A1" w:rsidRP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Music: Pitch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E1B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77A1" w:rsidRPr="00A737DD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F0668F" w:rsidRDefault="002577A1" w:rsidP="00F0668F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Other areas covered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440C3" w:rsidRPr="006F3B26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6F3B26" w:rsidRPr="006F3B26">
              <w:rPr>
                <w:rFonts w:ascii="Arial Narrow" w:hAnsi="Arial Narrow" w:cs="Arial"/>
                <w:sz w:val="14"/>
                <w:szCs w:val="14"/>
              </w:rPr>
              <w:t>Computing</w:t>
            </w:r>
            <w:r w:rsidR="00F0668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Pr="00200D31" w:rsidRDefault="002577A1" w:rsidP="002B6ED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577A1" w:rsidRDefault="002577A1" w:rsidP="002577A1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b/>
                <w:sz w:val="14"/>
                <w:szCs w:val="14"/>
              </w:rPr>
              <w:t>Other areas covered</w:t>
            </w:r>
            <w:r w:rsidRPr="006F3B26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6F3B26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E40EEA">
              <w:rPr>
                <w:rFonts w:ascii="Arial Narrow" w:hAnsi="Arial Narrow" w:cs="Arial"/>
                <w:sz w:val="14"/>
                <w:szCs w:val="14"/>
              </w:rPr>
              <w:t>Computing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We are researchers (minibeasts)</w:t>
            </w:r>
          </w:p>
          <w:p w:rsidR="002577A1" w:rsidRPr="006F3B26" w:rsidRDefault="002577A1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577A1" w:rsidRPr="00200D31" w:rsidRDefault="002577A1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3B26" w:rsidRPr="0043487E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3B26" w:rsidRPr="00A737DD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3B26" w:rsidRPr="00A737DD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37DD">
              <w:rPr>
                <w:rFonts w:ascii="Arial" w:hAnsi="Arial" w:cs="Arial"/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F3B26" w:rsidRPr="006F3B26" w:rsidRDefault="006F3B26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Narrative (with setting)</w:t>
            </w:r>
          </w:p>
        </w:tc>
        <w:tc>
          <w:tcPr>
            <w:tcW w:w="2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B26" w:rsidRPr="006F3B26" w:rsidRDefault="006F3B26" w:rsidP="006F3B2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Diary (My Beanstalk Diary)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6F3B26" w:rsidRPr="006F3B26" w:rsidRDefault="006F3B26" w:rsidP="00755D1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6F3B26" w:rsidRPr="007155BA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F3B26" w:rsidRPr="00200D31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6F3B26" w:rsidRPr="006F3B26" w:rsidRDefault="006F3B26" w:rsidP="00755D1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3B26" w:rsidRPr="006F3B26" w:rsidRDefault="006F3B26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F3B26">
              <w:rPr>
                <w:rFonts w:ascii="Arial Narrow" w:hAnsi="Arial Narrow" w:cs="Arial"/>
                <w:sz w:val="14"/>
                <w:szCs w:val="14"/>
              </w:rPr>
              <w:t>Riddle (What Am I?)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6F3B26" w:rsidRPr="007155BA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6F3B26" w:rsidRPr="007155BA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6F3B26" w:rsidRPr="007155BA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6F3B26" w:rsidRPr="007155BA" w:rsidRDefault="006F3B26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84682" w:rsidRPr="0043487E" w:rsidTr="00696CFD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Math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55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D84682" w:rsidRDefault="00D84682" w:rsidP="00D84682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D84682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multiplication/ </w:t>
            </w:r>
            <w:proofErr w:type="spellStart"/>
            <w:r>
              <w:rPr>
                <w:rFonts w:ascii="Arial Narrow" w:hAnsi="Arial Narrow" w:cs="Arial"/>
                <w:b/>
                <w:sz w:val="14"/>
                <w:szCs w:val="14"/>
              </w:rPr>
              <w:t>divisio</w:t>
            </w:r>
            <w:proofErr w:type="spellEnd"/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4682" w:rsidRPr="00D84682" w:rsidRDefault="00881163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st</w:t>
            </w:r>
            <w:r w:rsidR="00D84682">
              <w:rPr>
                <w:rFonts w:ascii="Arial Narrow" w:hAnsi="Arial Narrow" w:cs="Arial"/>
                <w:sz w:val="14"/>
                <w:szCs w:val="14"/>
              </w:rPr>
              <w:t>atistics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4682" w:rsidRPr="00D84682" w:rsidRDefault="00881163" w:rsidP="00E40393">
            <w:pPr>
              <w:tabs>
                <w:tab w:val="left" w:pos="345"/>
                <w:tab w:val="center" w:pos="948"/>
              </w:tabs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  <w:r w:rsidR="00D84682">
              <w:rPr>
                <w:rFonts w:ascii="Arial Narrow" w:hAnsi="Arial Narrow" w:cs="Arial"/>
                <w:sz w:val="14"/>
                <w:szCs w:val="14"/>
              </w:rPr>
              <w:t>hape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D84682" w:rsidRPr="00D84682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D84682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D84682" w:rsidRDefault="00D84682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84682">
              <w:rPr>
                <w:rFonts w:ascii="Arial Narrow" w:hAnsi="Arial Narrow" w:cs="Arial"/>
                <w:sz w:val="14"/>
                <w:szCs w:val="14"/>
              </w:rPr>
              <w:t>fractions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682" w:rsidRPr="00D84682" w:rsidRDefault="00D84682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length and height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84682" w:rsidRPr="00D84682" w:rsidRDefault="00D84682" w:rsidP="00755D19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consol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D84682" w:rsidRPr="007155BA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D84682" w:rsidRPr="007155BA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D84682" w:rsidRPr="007155BA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D84682" w:rsidRPr="007155BA" w:rsidRDefault="00D84682" w:rsidP="00755D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2E1B" w:rsidRPr="0043487E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D65BCF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6F3B26" w:rsidRDefault="006F3B26" w:rsidP="008F5A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16508">
              <w:rPr>
                <w:rFonts w:ascii="Arial Narrow" w:hAnsi="Arial Narrow" w:cs="Arial"/>
                <w:sz w:val="14"/>
                <w:szCs w:val="14"/>
              </w:rPr>
              <w:t>Gymnastics (PPA) and Dance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6F3B26" w:rsidRDefault="006F3B26" w:rsidP="008F5A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16508">
              <w:rPr>
                <w:rFonts w:ascii="Arial Narrow" w:hAnsi="Arial Narrow" w:cs="Arial"/>
                <w:sz w:val="14"/>
                <w:szCs w:val="14"/>
              </w:rPr>
              <w:t>Gymnastics (PPA) and Dance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2E1B" w:rsidRPr="0043487E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E40393" w:rsidRDefault="00E40393" w:rsidP="008F5A7E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Trust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E40393" w:rsidRDefault="00E40393" w:rsidP="008F5A7E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Service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2E1B" w:rsidRPr="0043487E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D65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D65BCF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885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6F3B26" w:rsidRDefault="008F5A7E" w:rsidP="008F5A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8F5A7E" w:rsidRPr="006F3B26" w:rsidRDefault="008F5A7E" w:rsidP="008F5A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8F5A7E" w:rsidRPr="007155BA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D2E1B" w:rsidTr="00894D27"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2E1B" w:rsidRPr="00A737DD" w:rsidRDefault="00CD2E1B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43487E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D27" w:rsidRPr="0043487E" w:rsidTr="00894D27">
        <w:tc>
          <w:tcPr>
            <w:tcW w:w="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F5A7E" w:rsidRPr="00A737DD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Summer Term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Wee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94D27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WB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 xml:space="preserve"> Apr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 Apr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 Apr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 Apr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 May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 May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 May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 xml:space="preserve"> Jun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11 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>Jun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 xml:space="preserve"> Jun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25 Jun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 July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 xml:space="preserve"> July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 xml:space="preserve"> Jul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200D31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00D31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200D31">
              <w:rPr>
                <w:rFonts w:ascii="Arial" w:hAnsi="Arial" w:cs="Arial"/>
                <w:b/>
                <w:sz w:val="14"/>
                <w:szCs w:val="14"/>
              </w:rPr>
              <w:t xml:space="preserve"> Jul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</w:p>
        </w:tc>
      </w:tr>
      <w:tr w:rsidR="00894D27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A737DD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Events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MEP Writing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Parents’</w:t>
            </w:r>
          </w:p>
          <w:p w:rsidR="001B0482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Meetings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Pupil Progress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Y2 SATs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Display Deadline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Phonics Screen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Report Deadline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MEP Reviews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8F5A7E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Open Week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B0482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Transit.</w:t>
            </w:r>
          </w:p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Week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5A7E" w:rsidRPr="00D65475" w:rsidRDefault="001B0482" w:rsidP="008F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Final Data</w:t>
            </w:r>
          </w:p>
        </w:tc>
      </w:tr>
      <w:tr w:rsidR="007A71FB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7A71FB" w:rsidRPr="00A737DD" w:rsidRDefault="007A71FB" w:rsidP="007A71F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7A71FB" w:rsidRPr="00A737DD" w:rsidRDefault="007A71FB" w:rsidP="007A71F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Theme</w:t>
            </w:r>
          </w:p>
        </w:tc>
        <w:tc>
          <w:tcPr>
            <w:tcW w:w="488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7A71FB" w:rsidRPr="006166D6" w:rsidRDefault="00CD2E1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Rio de Vida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7A71FB" w:rsidRPr="006166D6" w:rsidRDefault="007A71F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7A71FB" w:rsidRPr="006166D6" w:rsidRDefault="007A71F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7A71FB" w:rsidRPr="006166D6" w:rsidRDefault="007A71F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words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71FB" w:rsidRPr="006166D6" w:rsidRDefault="007A71F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  <w:u w:val="words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Enterprise Weeks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71FB" w:rsidRPr="006166D6" w:rsidRDefault="007A71F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Health and Fitness</w:t>
            </w:r>
          </w:p>
        </w:tc>
        <w:tc>
          <w:tcPr>
            <w:tcW w:w="11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71FB" w:rsidRPr="006166D6" w:rsidRDefault="007A71FB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Transition Weeks</w:t>
            </w:r>
          </w:p>
        </w:tc>
      </w:tr>
      <w:tr w:rsidR="00894D27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8D1" w:rsidRPr="00A737DD" w:rsidRDefault="002B68D1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8D1" w:rsidRPr="00A737DD" w:rsidRDefault="002B68D1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0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Big Start</w:t>
            </w:r>
            <w:r w:rsidRPr="006166D6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</w:p>
          <w:p w:rsidR="002B68D1" w:rsidRPr="006166D6" w:rsidRDefault="00D42CE6" w:rsidP="00D42CE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Carnival music (visitors)</w:t>
            </w:r>
          </w:p>
        </w:tc>
        <w:tc>
          <w:tcPr>
            <w:tcW w:w="32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Quality Text</w:t>
            </w:r>
            <w:r w:rsidRPr="006166D6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B68D1" w:rsidRPr="006166D6" w:rsidRDefault="006166D6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(TBC)</w:t>
            </w:r>
            <w:r w:rsidR="00C37356">
              <w:rPr>
                <w:rFonts w:ascii="Arial Narrow" w:hAnsi="Arial Narrow" w:cs="Arial"/>
                <w:sz w:val="14"/>
                <w:szCs w:val="14"/>
              </w:rPr>
              <w:t xml:space="preserve"> Myths and Legends from Brazil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Big Finish</w:t>
            </w:r>
            <w:r w:rsidRPr="006166D6">
              <w:rPr>
                <w:rFonts w:ascii="Arial Narrow" w:hAnsi="Arial Narrow" w:cs="Arial"/>
                <w:sz w:val="14"/>
                <w:szCs w:val="14"/>
              </w:rPr>
              <w:t>:</w:t>
            </w:r>
          </w:p>
          <w:p w:rsidR="002B68D1" w:rsidRPr="006166D6" w:rsidRDefault="006166D6" w:rsidP="006166D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Celebrate with a carnival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B68D1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8D1" w:rsidRPr="00A737DD" w:rsidRDefault="002B68D1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8D1" w:rsidRPr="00A737DD" w:rsidRDefault="002B68D1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Main Focus</w:t>
            </w:r>
            <w:r w:rsidRPr="006166D6">
              <w:rPr>
                <w:rFonts w:ascii="Arial Narrow" w:hAnsi="Arial Narrow" w:cs="Arial"/>
                <w:sz w:val="14"/>
                <w:szCs w:val="14"/>
              </w:rPr>
              <w:t xml:space="preserve">: </w:t>
            </w:r>
            <w:r w:rsidR="006166D6">
              <w:rPr>
                <w:rFonts w:ascii="Arial Narrow" w:hAnsi="Arial Narrow" w:cs="Arial"/>
                <w:sz w:val="14"/>
                <w:szCs w:val="14"/>
              </w:rPr>
              <w:t xml:space="preserve">Music Design and Technology Art and Design </w:t>
            </w:r>
          </w:p>
          <w:p w:rsidR="006166D6" w:rsidRDefault="00D42CE6" w:rsidP="006166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Carnival Music- with, instruments</w:t>
            </w:r>
          </w:p>
          <w:p w:rsidR="002B68D1" w:rsidRPr="009B7712" w:rsidRDefault="00D42CE6" w:rsidP="009B77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Carnival masks- and, food </w:t>
            </w:r>
            <w:r w:rsidR="00C37356">
              <w:rPr>
                <w:rFonts w:ascii="Arial Narrow" w:hAnsi="Arial Narrow" w:cs="Arial"/>
                <w:sz w:val="14"/>
                <w:szCs w:val="14"/>
              </w:rPr>
              <w:t>to be eaten during the celebration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2B68D1" w:rsidRPr="0043487E" w:rsidTr="00894D27"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8D1" w:rsidRPr="00A737DD" w:rsidRDefault="002B68D1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68D1" w:rsidRPr="00A737DD" w:rsidRDefault="002B68D1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6166D6">
              <w:rPr>
                <w:rFonts w:ascii="Arial Narrow" w:hAnsi="Arial Narrow" w:cs="Arial"/>
                <w:b/>
                <w:sz w:val="14"/>
                <w:szCs w:val="14"/>
              </w:rPr>
              <w:t>Other areas covered</w:t>
            </w:r>
            <w:r w:rsidRPr="006166D6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6166D6">
              <w:rPr>
                <w:rFonts w:ascii="Arial Narrow" w:hAnsi="Arial Narrow" w:cs="Arial"/>
                <w:sz w:val="14"/>
                <w:szCs w:val="14"/>
              </w:rPr>
              <w:t xml:space="preserve"> Geography</w:t>
            </w:r>
          </w:p>
          <w:p w:rsidR="002B68D1" w:rsidRDefault="006166D6" w:rsidP="006166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Brazil</w:t>
            </w:r>
          </w:p>
          <w:p w:rsidR="006166D6" w:rsidRDefault="006166D6" w:rsidP="006166D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-world map (identify countries continents and oceans)</w:t>
            </w:r>
          </w:p>
          <w:p w:rsidR="006166D6" w:rsidRDefault="006166D6" w:rsidP="00D42CE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-key physical/ human features of a small area in </w:t>
            </w:r>
            <w:r w:rsidR="00894D27">
              <w:rPr>
                <w:rFonts w:ascii="Arial Narrow" w:hAnsi="Arial Narrow" w:cs="Arial"/>
                <w:sz w:val="14"/>
                <w:szCs w:val="14"/>
              </w:rPr>
              <w:t>Brazil (geographical vocabulary</w:t>
            </w:r>
          </w:p>
          <w:p w:rsidR="00894D27" w:rsidRPr="006166D6" w:rsidRDefault="00894D27" w:rsidP="00D42CE6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-aerial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potographs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444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68D1" w:rsidRPr="006166D6" w:rsidRDefault="002B68D1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42CE6" w:rsidRPr="007155BA" w:rsidTr="00894D27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E6" w:rsidRPr="00A737DD" w:rsidRDefault="00D42CE6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E6" w:rsidRPr="00A737DD" w:rsidRDefault="00D42CE6" w:rsidP="007A71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737DD">
              <w:rPr>
                <w:rFonts w:ascii="Arial" w:hAnsi="Arial" w:cs="Arial"/>
                <w:b/>
                <w:sz w:val="16"/>
                <w:szCs w:val="16"/>
              </w:rPr>
              <w:t>Eng</w:t>
            </w:r>
            <w:proofErr w:type="spellEnd"/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2CE6" w:rsidRPr="00D42CE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42CE6">
              <w:rPr>
                <w:rFonts w:ascii="Arial Narrow" w:hAnsi="Arial Narrow" w:cs="Arial"/>
                <w:sz w:val="14"/>
                <w:szCs w:val="14"/>
              </w:rPr>
              <w:t>Recipes (carnival food)</w:t>
            </w:r>
          </w:p>
        </w:tc>
        <w:tc>
          <w:tcPr>
            <w:tcW w:w="25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2CE6" w:rsidRPr="0016201D" w:rsidRDefault="0016201D" w:rsidP="007A71FB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6201D">
              <w:rPr>
                <w:rFonts w:ascii="Arial Narrow" w:hAnsi="Arial Narrow" w:cs="Arial"/>
                <w:sz w:val="14"/>
                <w:szCs w:val="14"/>
              </w:rPr>
              <w:t>Travel Brochure (Brazil)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12" w:space="0" w:color="auto"/>
            </w:tcBorders>
          </w:tcPr>
          <w:p w:rsidR="00D42CE6" w:rsidRPr="006166D6" w:rsidRDefault="00D42CE6" w:rsidP="007A71F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D84682" w:rsidRPr="007155BA" w:rsidTr="00F502F0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Math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55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D84682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84682">
              <w:rPr>
                <w:rFonts w:ascii="Arial Narrow" w:hAnsi="Arial Narrow" w:cs="Arial"/>
                <w:sz w:val="14"/>
                <w:szCs w:val="14"/>
              </w:rPr>
              <w:t>position/ direction</w:t>
            </w:r>
          </w:p>
        </w:tc>
        <w:tc>
          <w:tcPr>
            <w:tcW w:w="2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4682" w:rsidRPr="00D84682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84682">
              <w:rPr>
                <w:rFonts w:ascii="Arial Narrow" w:hAnsi="Arial Narrow" w:cs="Arial"/>
                <w:sz w:val="14"/>
                <w:szCs w:val="14"/>
              </w:rPr>
              <w:t>problem solving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4682" w:rsidRPr="00D84682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84682">
              <w:rPr>
                <w:rFonts w:ascii="Arial Narrow" w:hAnsi="Arial Narrow" w:cs="Arial"/>
                <w:sz w:val="14"/>
                <w:szCs w:val="14"/>
              </w:rPr>
              <w:t>time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2720" w:type="dxa"/>
            <w:gridSpan w:val="6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D84682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</w:t>
            </w:r>
            <w:r w:rsidRPr="00D84682">
              <w:rPr>
                <w:rFonts w:ascii="Arial Narrow" w:hAnsi="Arial Narrow" w:cs="Arial"/>
                <w:sz w:val="14"/>
                <w:szCs w:val="14"/>
              </w:rPr>
              <w:t>ass/ capacity/ temperature</w:t>
            </w:r>
          </w:p>
        </w:tc>
        <w:tc>
          <w:tcPr>
            <w:tcW w:w="239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84682" w:rsidRPr="00D84682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84682">
              <w:rPr>
                <w:rFonts w:ascii="Arial Narrow" w:hAnsi="Arial Narrow" w:cs="Arial"/>
                <w:sz w:val="14"/>
                <w:szCs w:val="14"/>
              </w:rPr>
              <w:t>investigations</w:t>
            </w:r>
          </w:p>
        </w:tc>
      </w:tr>
      <w:tr w:rsidR="00D84682" w:rsidRPr="007155BA" w:rsidTr="00B16508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6166D6">
              <w:rPr>
                <w:rFonts w:ascii="Arial Narrow" w:hAnsi="Arial Narrow" w:cs="Arial"/>
                <w:sz w:val="14"/>
                <w:szCs w:val="14"/>
              </w:rPr>
              <w:t>Multiskills</w:t>
            </w:r>
            <w:proofErr w:type="spellEnd"/>
            <w:r w:rsidRPr="006166D6">
              <w:rPr>
                <w:rFonts w:ascii="Arial Narrow" w:hAnsi="Arial Narrow" w:cs="Arial"/>
                <w:sz w:val="14"/>
                <w:szCs w:val="14"/>
              </w:rPr>
              <w:t>/ Games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12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proofErr w:type="spellStart"/>
            <w:r w:rsidRPr="006166D6">
              <w:rPr>
                <w:rFonts w:ascii="Arial Narrow" w:hAnsi="Arial Narrow" w:cs="Arial"/>
                <w:sz w:val="14"/>
                <w:szCs w:val="14"/>
              </w:rPr>
              <w:t>Multiskills</w:t>
            </w:r>
            <w:proofErr w:type="spellEnd"/>
            <w:r w:rsidRPr="006166D6">
              <w:rPr>
                <w:rFonts w:ascii="Arial Narrow" w:hAnsi="Arial Narrow" w:cs="Arial"/>
                <w:sz w:val="14"/>
                <w:szCs w:val="14"/>
              </w:rPr>
              <w:t>/ Games</w:t>
            </w:r>
          </w:p>
        </w:tc>
      </w:tr>
      <w:tr w:rsidR="00D84682" w:rsidRPr="007155BA" w:rsidTr="00B16508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</w:tc>
        <w:tc>
          <w:tcPr>
            <w:tcW w:w="4885" w:type="dxa"/>
            <w:gridSpan w:val="8"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E40393" w:rsidRDefault="00E40393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Justice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7C80"/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12" w:type="dxa"/>
            <w:gridSpan w:val="10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E40393" w:rsidRDefault="00E40393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Courage</w:t>
            </w:r>
          </w:p>
        </w:tc>
      </w:tr>
      <w:tr w:rsidR="00D84682" w:rsidRPr="007155BA" w:rsidTr="00B16508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682" w:rsidRPr="00A737DD" w:rsidRDefault="00D84682" w:rsidP="00D846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7DD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4885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1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11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84682" w:rsidRPr="006166D6" w:rsidRDefault="00D84682" w:rsidP="00D846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</w:tbl>
    <w:p w:rsidR="002D3556" w:rsidRPr="002D3556" w:rsidRDefault="002D3556" w:rsidP="007E690A">
      <w:pPr>
        <w:rPr>
          <w:rFonts w:ascii="Arial" w:hAnsi="Arial" w:cs="Arial"/>
        </w:rPr>
      </w:pPr>
    </w:p>
    <w:sectPr w:rsidR="002D3556" w:rsidRPr="002D3556" w:rsidSect="002D3556">
      <w:pgSz w:w="11906" w:h="16838"/>
      <w:pgMar w:top="176" w:right="284" w:bottom="30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E54"/>
    <w:multiLevelType w:val="hybridMultilevel"/>
    <w:tmpl w:val="D8C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82C"/>
    <w:multiLevelType w:val="hybridMultilevel"/>
    <w:tmpl w:val="5EEE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0C5"/>
    <w:multiLevelType w:val="hybridMultilevel"/>
    <w:tmpl w:val="F576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A7E"/>
    <w:multiLevelType w:val="hybridMultilevel"/>
    <w:tmpl w:val="1BDAB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57E87"/>
    <w:multiLevelType w:val="hybridMultilevel"/>
    <w:tmpl w:val="84F8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554BD"/>
    <w:multiLevelType w:val="hybridMultilevel"/>
    <w:tmpl w:val="558A1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63640"/>
    <w:multiLevelType w:val="hybridMultilevel"/>
    <w:tmpl w:val="C5CE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762C1"/>
    <w:multiLevelType w:val="hybridMultilevel"/>
    <w:tmpl w:val="BDE2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1D17"/>
    <w:multiLevelType w:val="hybridMultilevel"/>
    <w:tmpl w:val="4050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2C"/>
    <w:rsid w:val="000C160E"/>
    <w:rsid w:val="000F3928"/>
    <w:rsid w:val="0016201D"/>
    <w:rsid w:val="00192E85"/>
    <w:rsid w:val="001B0482"/>
    <w:rsid w:val="00200D31"/>
    <w:rsid w:val="00206F3C"/>
    <w:rsid w:val="0022156A"/>
    <w:rsid w:val="0023335A"/>
    <w:rsid w:val="002577A1"/>
    <w:rsid w:val="002B68D1"/>
    <w:rsid w:val="002B6EDD"/>
    <w:rsid w:val="002C3521"/>
    <w:rsid w:val="002D0EBD"/>
    <w:rsid w:val="002D3556"/>
    <w:rsid w:val="00384152"/>
    <w:rsid w:val="003F5DC9"/>
    <w:rsid w:val="0043487E"/>
    <w:rsid w:val="0044006A"/>
    <w:rsid w:val="0045004A"/>
    <w:rsid w:val="004A3009"/>
    <w:rsid w:val="004E1840"/>
    <w:rsid w:val="005815EE"/>
    <w:rsid w:val="00602089"/>
    <w:rsid w:val="006166D6"/>
    <w:rsid w:val="00636418"/>
    <w:rsid w:val="00650555"/>
    <w:rsid w:val="006C697D"/>
    <w:rsid w:val="006F3B26"/>
    <w:rsid w:val="007155BA"/>
    <w:rsid w:val="007A71FB"/>
    <w:rsid w:val="007E690A"/>
    <w:rsid w:val="008634E1"/>
    <w:rsid w:val="00881163"/>
    <w:rsid w:val="00894D27"/>
    <w:rsid w:val="008C7205"/>
    <w:rsid w:val="008E1398"/>
    <w:rsid w:val="008F5A7E"/>
    <w:rsid w:val="00914DED"/>
    <w:rsid w:val="009414CF"/>
    <w:rsid w:val="009B7712"/>
    <w:rsid w:val="009C4958"/>
    <w:rsid w:val="009D76ED"/>
    <w:rsid w:val="009F2B3B"/>
    <w:rsid w:val="00A737DD"/>
    <w:rsid w:val="00AA3978"/>
    <w:rsid w:val="00AB1F2F"/>
    <w:rsid w:val="00AB6E88"/>
    <w:rsid w:val="00AF262C"/>
    <w:rsid w:val="00B16508"/>
    <w:rsid w:val="00B832CF"/>
    <w:rsid w:val="00BA195F"/>
    <w:rsid w:val="00BF6BD0"/>
    <w:rsid w:val="00C35ACE"/>
    <w:rsid w:val="00C37356"/>
    <w:rsid w:val="00CD2E1B"/>
    <w:rsid w:val="00D42CE6"/>
    <w:rsid w:val="00D65475"/>
    <w:rsid w:val="00D65BCF"/>
    <w:rsid w:val="00D81773"/>
    <w:rsid w:val="00D84682"/>
    <w:rsid w:val="00DD36D2"/>
    <w:rsid w:val="00DD5D3F"/>
    <w:rsid w:val="00E1236B"/>
    <w:rsid w:val="00E244E0"/>
    <w:rsid w:val="00E40393"/>
    <w:rsid w:val="00E40EEA"/>
    <w:rsid w:val="00E440C3"/>
    <w:rsid w:val="00E87D3C"/>
    <w:rsid w:val="00EB19D1"/>
    <w:rsid w:val="00F0668F"/>
    <w:rsid w:val="00F11216"/>
    <w:rsid w:val="00F55DFB"/>
    <w:rsid w:val="00F6524E"/>
    <w:rsid w:val="00F76E2C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2EFF"/>
  <w15:docId w15:val="{807AC011-1D34-4345-A9E2-BE4E890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1C14-8F34-4C0C-B639-1CE34D6B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Beattie</dc:creator>
  <cp:lastModifiedBy>Lorna Harley</cp:lastModifiedBy>
  <cp:revision>22</cp:revision>
  <cp:lastPrinted>2017-07-16T19:42:00Z</cp:lastPrinted>
  <dcterms:created xsi:type="dcterms:W3CDTF">2017-07-16T12:47:00Z</dcterms:created>
  <dcterms:modified xsi:type="dcterms:W3CDTF">2017-07-24T11:17:00Z</dcterms:modified>
</cp:coreProperties>
</file>